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B99" w14:textId="68016663" w:rsidR="005A7B4E" w:rsidRDefault="005A7B4E" w:rsidP="005A7B4E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r w:rsidRPr="003C3962">
        <w:rPr>
          <w:rFonts w:eastAsia="Times New Roman" w:cs="Times New Roman"/>
          <w:sz w:val="28"/>
          <w:szCs w:val="28"/>
          <w:lang w:val="nl-NL"/>
        </w:rPr>
        <w:t xml:space="preserve">BÀI 2: TAM GIÁC BẰNG NHAU </w:t>
      </w:r>
      <w:r>
        <w:rPr>
          <w:rFonts w:eastAsia="Times New Roman" w:cs="Times New Roman"/>
          <w:sz w:val="28"/>
          <w:szCs w:val="28"/>
          <w:lang w:val="nl-NL"/>
        </w:rPr>
        <w:t>(TT)</w:t>
      </w:r>
    </w:p>
    <w:p w14:paraId="6D321040" w14:textId="77777777" w:rsidR="005A7B4E" w:rsidRPr="003C3962" w:rsidRDefault="005A7B4E" w:rsidP="005A7B4E">
      <w:pPr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>2. Các trường hợp bằng nhau của hai tam giác</w:t>
      </w:r>
    </w:p>
    <w:p w14:paraId="34A66A00" w14:textId="77777777" w:rsidR="005A7B4E" w:rsidRPr="003C3962" w:rsidRDefault="005A7B4E" w:rsidP="005A7B4E">
      <w:pPr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Trường hợp bằng nhau thứ nhất: cạnh – cạnh – cạnh (c.c.c)</w:t>
      </w:r>
    </w:p>
    <w:p w14:paraId="6F3D5A7D" w14:textId="77777777" w:rsidR="005A7B4E" w:rsidRPr="003C3962" w:rsidRDefault="005A7B4E" w:rsidP="005A7B4E">
      <w:pPr>
        <w:rPr>
          <w:rFonts w:cs="Times New Roman"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 xml:space="preserve">HĐKP2: </w:t>
      </w:r>
    </w:p>
    <w:p w14:paraId="1FC55B1C" w14:textId="77777777" w:rsidR="005A7B4E" w:rsidRPr="003C3962" w:rsidRDefault="005A7B4E" w:rsidP="005A7B4E">
      <w:pPr>
        <w:rPr>
          <w:rFonts w:cs="Times New Roman"/>
          <w:i/>
          <w:sz w:val="28"/>
          <w:szCs w:val="28"/>
          <w:lang w:val="nl-NL"/>
        </w:rPr>
      </w:pPr>
      <w:r w:rsidRPr="003C3962">
        <w:rPr>
          <w:rFonts w:cs="Times New Roman"/>
          <w:i/>
          <w:sz w:val="28"/>
          <w:szCs w:val="28"/>
          <w:lang w:val="nl-NL"/>
        </w:rPr>
        <w:t>Nếu ba cạnh của tam giác này bằng ba cạnh của tam giác kia thì hai tam giác đó bằng nhau.</w:t>
      </w:r>
    </w:p>
    <w:p w14:paraId="7144F1A6" w14:textId="77777777" w:rsidR="005A7B4E" w:rsidRPr="003C3962" w:rsidRDefault="005A7B4E" w:rsidP="005A7B4E">
      <w:pPr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Trường hợp bằng nhau thứ hai: cạnh – góc – cạnh (c.g.c)</w:t>
      </w:r>
    </w:p>
    <w:p w14:paraId="7CF75B25" w14:textId="77777777" w:rsidR="005A7B4E" w:rsidRPr="003C3962" w:rsidRDefault="005A7B4E" w:rsidP="005A7B4E">
      <w:pPr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>HĐKP3:</w:t>
      </w:r>
    </w:p>
    <w:p w14:paraId="3870A5BC" w14:textId="77777777" w:rsidR="005A7B4E" w:rsidRPr="003C3962" w:rsidRDefault="005A7B4E" w:rsidP="005A7B4E">
      <w:pPr>
        <w:textAlignment w:val="baseline"/>
        <w:rPr>
          <w:rFonts w:cs="Times New Roman"/>
          <w:i/>
          <w:sz w:val="28"/>
          <w:szCs w:val="28"/>
          <w:lang w:val="nl-NL"/>
        </w:rPr>
      </w:pPr>
      <w:r w:rsidRPr="003C3962">
        <w:rPr>
          <w:rFonts w:cs="Times New Roman"/>
          <w:i/>
          <w:sz w:val="28"/>
          <w:szCs w:val="28"/>
          <w:lang w:val="nl-NL"/>
        </w:rPr>
        <w:t>Nếu hai cạnh và góc xen giữa của tam giác này bằng hai cạnh và góc xen giữa của tam giác kia thì hai tam giác đó bằng nhau.</w:t>
      </w:r>
    </w:p>
    <w:p w14:paraId="5492EA8C" w14:textId="77777777" w:rsidR="005A7B4E" w:rsidRPr="003C3962" w:rsidRDefault="005A7B4E" w:rsidP="005A7B4E">
      <w:pPr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Trường hợp bằng nhau thứ hai: cạnh – góc – cạnh (c.c.c)</w:t>
      </w:r>
    </w:p>
    <w:p w14:paraId="233CE11E" w14:textId="77777777" w:rsidR="005A7B4E" w:rsidRPr="003C3962" w:rsidRDefault="005A7B4E" w:rsidP="005A7B4E">
      <w:pPr>
        <w:textAlignment w:val="baseline"/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>HĐKP3:</w:t>
      </w:r>
    </w:p>
    <w:p w14:paraId="7194F0B8" w14:textId="77777777" w:rsidR="005A7B4E" w:rsidRPr="003C3962" w:rsidRDefault="005A7B4E" w:rsidP="005A7B4E">
      <w:pPr>
        <w:textAlignment w:val="baseline"/>
        <w:rPr>
          <w:rFonts w:cs="Times New Roman"/>
          <w:i/>
          <w:sz w:val="28"/>
          <w:szCs w:val="28"/>
          <w:lang w:val="nl-NL"/>
        </w:rPr>
      </w:pPr>
      <w:r w:rsidRPr="003C3962">
        <w:rPr>
          <w:rFonts w:cs="Times New Roman"/>
          <w:i/>
          <w:sz w:val="28"/>
          <w:szCs w:val="28"/>
          <w:lang w:val="nl-NL"/>
        </w:rPr>
        <w:t>Nếu hai cạnh và góc xen giữa của tam giác này bằng hai cạnh và góc xen giữa của tam giác kia thì hai tam giác đó bằng nhau.</w:t>
      </w:r>
    </w:p>
    <w:p w14:paraId="79E3C537" w14:textId="77777777" w:rsidR="005A7B4E" w:rsidRPr="003C3962" w:rsidRDefault="005A7B4E" w:rsidP="005A7B4E">
      <w:pPr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Trường hợp bằng nhau thứ ba: góc - cạnh – góc (g.c.g)</w:t>
      </w:r>
    </w:p>
    <w:p w14:paraId="3211D148" w14:textId="77777777" w:rsidR="005A7B4E" w:rsidRPr="003C3962" w:rsidRDefault="005A7B4E" w:rsidP="005A7B4E">
      <w:pPr>
        <w:textAlignment w:val="baseline"/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>HĐKP4:</w:t>
      </w:r>
    </w:p>
    <w:p w14:paraId="70968C32" w14:textId="77777777" w:rsidR="005A7B4E" w:rsidRPr="003C3962" w:rsidRDefault="005A7B4E" w:rsidP="005A7B4E">
      <w:pPr>
        <w:textAlignment w:val="baseline"/>
        <w:rPr>
          <w:rFonts w:cs="Times New Roman"/>
          <w:sz w:val="28"/>
          <w:szCs w:val="28"/>
          <w:lang w:val="nl-NL"/>
        </w:rPr>
      </w:pPr>
      <w:r w:rsidRPr="003C3962">
        <w:rPr>
          <w:rFonts w:cs="Times New Roman"/>
          <w:sz w:val="28"/>
          <w:szCs w:val="28"/>
          <w:shd w:val="clear" w:color="auto" w:fill="F9F9F8"/>
        </w:rPr>
        <w:t xml:space="preserve">Theo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em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,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hai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tam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giác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ABC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và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A'B'C'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trong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trường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hợp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này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bằng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 xml:space="preserve"> </w:t>
      </w:r>
      <w:proofErr w:type="spellStart"/>
      <w:r w:rsidRPr="003C3962">
        <w:rPr>
          <w:rFonts w:cs="Times New Roman"/>
          <w:sz w:val="28"/>
          <w:szCs w:val="28"/>
          <w:shd w:val="clear" w:color="auto" w:fill="F9F9F8"/>
        </w:rPr>
        <w:t>nhau</w:t>
      </w:r>
      <w:proofErr w:type="spellEnd"/>
      <w:r w:rsidRPr="003C3962">
        <w:rPr>
          <w:rFonts w:cs="Times New Roman"/>
          <w:sz w:val="28"/>
          <w:szCs w:val="28"/>
          <w:shd w:val="clear" w:color="auto" w:fill="F9F9F8"/>
        </w:rPr>
        <w:t>.</w:t>
      </w:r>
    </w:p>
    <w:p w14:paraId="5A8D6096" w14:textId="77777777" w:rsidR="005A7B4E" w:rsidRPr="003C3962" w:rsidRDefault="005A7B4E" w:rsidP="005A7B4E">
      <w:pPr>
        <w:textAlignment w:val="baseline"/>
        <w:rPr>
          <w:rFonts w:cs="Times New Roman"/>
          <w:i/>
          <w:sz w:val="28"/>
          <w:szCs w:val="28"/>
          <w:lang w:val="nl-NL"/>
        </w:rPr>
      </w:pPr>
      <w:r w:rsidRPr="003C3962">
        <w:rPr>
          <w:rFonts w:cs="Times New Roman"/>
          <w:i/>
          <w:sz w:val="28"/>
          <w:szCs w:val="28"/>
          <w:lang w:val="nl-NL"/>
        </w:rPr>
        <w:t>Nếu một cạnh và hai góc kề của tam giác này bằng một cạnh và hai góc kề của tam giác kia thì hai tam giác đó bằng nhau.</w:t>
      </w:r>
    </w:p>
    <w:p w14:paraId="7CBF2F3C" w14:textId="77777777" w:rsidR="005A7B4E" w:rsidRPr="003C3962" w:rsidRDefault="005A7B4E" w:rsidP="005A7B4E">
      <w:pPr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Tổng kết: Các TH bằng nhau của tam giác</w:t>
      </w:r>
    </w:p>
    <w:p w14:paraId="4D83FB58" w14:textId="77777777" w:rsidR="005A7B4E" w:rsidRPr="003C3962" w:rsidRDefault="005A7B4E" w:rsidP="005A7B4E">
      <w:pPr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+ TH1:  Cạnh – cạnh – cạnh (c.c.c):</w:t>
      </w:r>
    </w:p>
    <w:p w14:paraId="5B4E4432" w14:textId="77777777" w:rsidR="005A7B4E" w:rsidRPr="003C3962" w:rsidRDefault="005A7B4E" w:rsidP="005A7B4E">
      <w:pPr>
        <w:jc w:val="center"/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noProof/>
          <w:sz w:val="28"/>
          <w:szCs w:val="28"/>
        </w:rPr>
        <w:drawing>
          <wp:inline distT="0" distB="0" distL="0" distR="0" wp14:anchorId="590221C6" wp14:editId="41D68FCE">
            <wp:extent cx="2085975" cy="781050"/>
            <wp:effectExtent l="0" t="0" r="9525" b="0"/>
            <wp:docPr id="328" name="Picture 328" descr="Ảnh có chứa hình đa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 descr="Ảnh có chứa hình đa giác&#10;&#10;Mô tả được tạo tự độ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1B36" w14:textId="77777777" w:rsidR="005A7B4E" w:rsidRPr="003C3962" w:rsidRDefault="005A7B4E" w:rsidP="005A7B4E">
      <w:pPr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+ TH2: cạnh - góc – cạnh (c.g.c)</w:t>
      </w:r>
    </w:p>
    <w:p w14:paraId="2D6FD9C9" w14:textId="77777777" w:rsidR="005A7B4E" w:rsidRPr="003C3962" w:rsidRDefault="005A7B4E" w:rsidP="005A7B4E">
      <w:pPr>
        <w:jc w:val="center"/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noProof/>
          <w:sz w:val="28"/>
          <w:szCs w:val="28"/>
        </w:rPr>
        <w:drawing>
          <wp:inline distT="0" distB="0" distL="0" distR="0" wp14:anchorId="5F57BABC" wp14:editId="43A3A386">
            <wp:extent cx="2105025" cy="771525"/>
            <wp:effectExtent l="0" t="0" r="9525" b="9525"/>
            <wp:docPr id="329" name="Picture 329" descr="Ảnh có chứa hình đa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 descr="Ảnh có chứa hình đa giác&#10;&#10;Mô tả được tạo tự độ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AE77" w14:textId="77777777" w:rsidR="005A7B4E" w:rsidRPr="003C3962" w:rsidRDefault="005A7B4E" w:rsidP="005A7B4E">
      <w:pPr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b/>
          <w:i/>
          <w:sz w:val="28"/>
          <w:szCs w:val="28"/>
          <w:lang w:val="nl-NL"/>
        </w:rPr>
        <w:t>+ TH3: góc – cạnh – góc (g.c.g)</w:t>
      </w:r>
    </w:p>
    <w:p w14:paraId="7CEBD8C7" w14:textId="77777777" w:rsidR="005A7B4E" w:rsidRPr="003C3962" w:rsidRDefault="005A7B4E" w:rsidP="005A7B4E">
      <w:pPr>
        <w:textAlignment w:val="baseline"/>
        <w:rPr>
          <w:rFonts w:cs="Times New Roman"/>
          <w:b/>
          <w:i/>
          <w:sz w:val="28"/>
          <w:szCs w:val="28"/>
          <w:lang w:val="nl-NL"/>
        </w:rPr>
      </w:pPr>
    </w:p>
    <w:p w14:paraId="7EE84A6B" w14:textId="77777777" w:rsidR="005A7B4E" w:rsidRPr="003C3962" w:rsidRDefault="005A7B4E" w:rsidP="005A7B4E">
      <w:pPr>
        <w:jc w:val="center"/>
        <w:textAlignment w:val="baseline"/>
        <w:rPr>
          <w:rFonts w:cs="Times New Roman"/>
          <w:b/>
          <w:i/>
          <w:sz w:val="28"/>
          <w:szCs w:val="28"/>
          <w:lang w:val="nl-NL"/>
        </w:rPr>
      </w:pPr>
      <w:r w:rsidRPr="003C3962">
        <w:rPr>
          <w:rFonts w:cs="Times New Roman"/>
          <w:noProof/>
          <w:sz w:val="28"/>
          <w:szCs w:val="28"/>
        </w:rPr>
        <w:drawing>
          <wp:inline distT="0" distB="0" distL="0" distR="0" wp14:anchorId="77C534BA" wp14:editId="6384B6BC">
            <wp:extent cx="2047875" cy="752475"/>
            <wp:effectExtent l="0" t="0" r="9525" b="9525"/>
            <wp:docPr id="330" name="Picture 330" descr="Ảnh có chứa hình đa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 descr="Ảnh có chứa hình đa giác&#10;&#10;Mô tả được tạo tự độ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BDC17" w14:textId="77777777" w:rsidR="005A7B4E" w:rsidRPr="003C3962" w:rsidRDefault="005A7B4E" w:rsidP="005A7B4E">
      <w:pPr>
        <w:textAlignment w:val="baseline"/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lastRenderedPageBreak/>
        <w:t>Thực hành 2:</w:t>
      </w:r>
    </w:p>
    <w:p w14:paraId="1AB72384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eastAsia="Times New Roman" w:cs="Times New Roman"/>
          <w:sz w:val="28"/>
          <w:szCs w:val="28"/>
        </w:rPr>
        <w:t>Xét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△NMQ</m:t>
        </m:r>
      </m:oMath>
      <w:r w:rsidRPr="003C3962">
        <w:rPr>
          <w:rFonts w:eastAsia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△PQM</m:t>
        </m:r>
      </m:oMath>
      <w:r w:rsidRPr="003C3962">
        <w:rPr>
          <w:rFonts w:eastAsia="Times New Roman" w:cs="Times New Roman"/>
          <w:sz w:val="28"/>
          <w:szCs w:val="28"/>
        </w:rPr>
        <w:t xml:space="preserve"> có:</w:t>
      </w:r>
    </w:p>
    <w:p w14:paraId="7EDA4B87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MN = PQ</w:t>
      </w:r>
    </w:p>
    <w:p w14:paraId="17906C50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NQ = PM</w:t>
      </w:r>
    </w:p>
    <w:p w14:paraId="1A97ECB1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MQ </w:t>
      </w:r>
      <w:proofErr w:type="spellStart"/>
      <w:r w:rsidRPr="003C3962">
        <w:rPr>
          <w:rFonts w:eastAsia="Times New Roman" w:cs="Times New Roman"/>
          <w:sz w:val="28"/>
          <w:szCs w:val="28"/>
        </w:rPr>
        <w:t>chung</w:t>
      </w:r>
      <w:proofErr w:type="spellEnd"/>
    </w:p>
    <w:p w14:paraId="515FFB8C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Suy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ra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△NMQ</m:t>
        </m:r>
      </m:oMath>
      <w:r w:rsidRPr="003C3962">
        <w:rPr>
          <w:rFonts w:eastAsia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△PQM</m:t>
        </m:r>
      </m:oMath>
      <w:r w:rsidRPr="003C3962">
        <w:rPr>
          <w:rFonts w:eastAsia="Times New Roman" w:cs="Times New Roman"/>
          <w:sz w:val="28"/>
          <w:szCs w:val="28"/>
        </w:rPr>
        <w:t xml:space="preserve"> (c.c.c).</w:t>
      </w:r>
    </w:p>
    <w:p w14:paraId="6A41FB01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b) </w:t>
      </w:r>
      <w:proofErr w:type="spellStart"/>
      <w:r w:rsidRPr="003C3962">
        <w:rPr>
          <w:rFonts w:eastAsia="Times New Roman" w:cs="Times New Roman"/>
          <w:sz w:val="28"/>
          <w:szCs w:val="28"/>
        </w:rPr>
        <w:t>Xét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△GHK</m:t>
        </m:r>
      </m:oMath>
      <w:r w:rsidRPr="003C3962">
        <w:rPr>
          <w:rFonts w:eastAsia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△KIG</m:t>
        </m:r>
      </m:oMath>
      <w:r w:rsidRPr="003C3962">
        <w:rPr>
          <w:rFonts w:eastAsia="Times New Roman" w:cs="Times New Roman"/>
          <w:sz w:val="28"/>
          <w:szCs w:val="28"/>
        </w:rPr>
        <w:t xml:space="preserve"> có:</w:t>
      </w:r>
    </w:p>
    <w:p w14:paraId="00474AB5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GH = KI</w:t>
      </w:r>
    </w:p>
    <w:p w14:paraId="4A09A019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HGK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 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IKG</m:t>
              </m:r>
            </m:e>
          </m:acc>
        </m:oMath>
      </m:oMathPara>
    </w:p>
    <w:p w14:paraId="6E4FCE93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GK </w:t>
      </w:r>
      <w:proofErr w:type="spellStart"/>
      <w:r w:rsidRPr="003C3962">
        <w:rPr>
          <w:rFonts w:eastAsia="Times New Roman" w:cs="Times New Roman"/>
          <w:sz w:val="28"/>
          <w:szCs w:val="28"/>
        </w:rPr>
        <w:t>chung</w:t>
      </w:r>
      <w:proofErr w:type="spellEnd"/>
    </w:p>
    <w:p w14:paraId="06B4D06C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Suy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ra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  </w:t>
      </w:r>
      <m:oMath>
        <m:r>
          <w:rPr>
            <w:rFonts w:ascii="Cambria Math" w:hAnsi="Cambria Math" w:cs="Times New Roman"/>
            <w:sz w:val="28"/>
            <w:szCs w:val="28"/>
          </w:rPr>
          <m:t>△GHK</m:t>
        </m:r>
      </m:oMath>
      <w:r w:rsidRPr="003C3962">
        <w:rPr>
          <w:rFonts w:eastAsia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△KIG</m:t>
        </m:r>
      </m:oMath>
      <w:r w:rsidRPr="003C3962">
        <w:rPr>
          <w:rFonts w:eastAsia="Times New Roman" w:cs="Times New Roman"/>
          <w:sz w:val="28"/>
          <w:szCs w:val="28"/>
        </w:rPr>
        <w:t xml:space="preserve"> (c.g.c).</w:t>
      </w:r>
    </w:p>
    <w:p w14:paraId="61AC6BD1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c)  Ta </w:t>
      </w:r>
      <w:proofErr w:type="spellStart"/>
      <w:r w:rsidRPr="003C3962">
        <w:rPr>
          <w:rFonts w:eastAsia="Times New Roman" w:cs="Times New Roman"/>
          <w:sz w:val="28"/>
          <w:szCs w:val="28"/>
        </w:rPr>
        <w:t>có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ABE</m:t>
            </m:r>
          </m:e>
        </m:acc>
      </m:oMath>
      <w:r w:rsidRPr="003C3962">
        <w:rPr>
          <w:rFonts w:eastAsia="Times New Roman" w:cs="Times New Roman"/>
          <w:sz w:val="28"/>
          <w:szCs w:val="28"/>
        </w:rPr>
        <w:t xml:space="preserve"> (hai góc kề bù)</w:t>
      </w:r>
    </w:p>
    <w:p w14:paraId="2EB10DB0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ACD</m:t>
            </m:r>
          </m:e>
        </m:acc>
      </m:oMath>
      <w:r w:rsidRPr="003C3962">
        <w:rPr>
          <w:rFonts w:eastAsia="Times New Roman" w:cs="Times New Roman"/>
          <w:sz w:val="28"/>
          <w:szCs w:val="28"/>
        </w:rPr>
        <w:t xml:space="preserve"> (</w:t>
      </w:r>
      <w:proofErr w:type="gramStart"/>
      <w:r w:rsidRPr="003C3962">
        <w:rPr>
          <w:rFonts w:eastAsia="Times New Roman" w:cs="Times New Roman"/>
          <w:sz w:val="28"/>
          <w:szCs w:val="28"/>
        </w:rPr>
        <w:t>hai</w:t>
      </w:r>
      <w:proofErr w:type="gramEnd"/>
      <w:r w:rsidRPr="003C3962">
        <w:rPr>
          <w:rFonts w:eastAsia="Times New Roman" w:cs="Times New Roman"/>
          <w:sz w:val="28"/>
          <w:szCs w:val="28"/>
        </w:rPr>
        <w:t xml:space="preserve"> góc kề bù)</w:t>
      </w:r>
    </w:p>
    <w:p w14:paraId="5966EDD4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Mà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ACD</m:t>
            </m:r>
          </m:e>
        </m:acc>
      </m:oMath>
    </w:p>
    <w:p w14:paraId="5CBED680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Suy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ra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ACE</m:t>
            </m:r>
          </m:e>
        </m:acc>
      </m:oMath>
      <w:r w:rsidRPr="003C3962">
        <w:rPr>
          <w:rFonts w:eastAsia="Times New Roman" w:cs="Times New Roman"/>
          <w:sz w:val="28"/>
          <w:szCs w:val="28"/>
        </w:rPr>
        <w:t>.</w:t>
      </w:r>
    </w:p>
    <w:p w14:paraId="2037C957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+) </w:t>
      </w:r>
      <w:proofErr w:type="spellStart"/>
      <w:r w:rsidRPr="003C3962">
        <w:rPr>
          <w:rFonts w:eastAsia="Times New Roman" w:cs="Times New Roman"/>
          <w:sz w:val="28"/>
          <w:szCs w:val="28"/>
        </w:rPr>
        <w:t>Xét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△ABD</m:t>
        </m:r>
      </m:oMath>
      <w:r w:rsidRPr="003C3962">
        <w:rPr>
          <w:rFonts w:eastAsia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△ACE</m:t>
        </m:r>
      </m:oMath>
      <w:r w:rsidRPr="003C3962">
        <w:rPr>
          <w:rFonts w:eastAsia="Times New Roman" w:cs="Times New Roman"/>
          <w:sz w:val="28"/>
          <w:szCs w:val="28"/>
        </w:rPr>
        <w:t xml:space="preserve"> có:</w:t>
      </w:r>
    </w:p>
    <w:p w14:paraId="1733C41B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ABD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ACE</m:t>
              </m:r>
            </m:e>
          </m:acc>
        </m:oMath>
      </m:oMathPara>
    </w:p>
    <w:p w14:paraId="37F70DCF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DB = CE</w:t>
      </w:r>
    </w:p>
    <w:p w14:paraId="1BD99B6A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acc>
        </m:oMath>
      </m:oMathPara>
    </w:p>
    <w:p w14:paraId="062BE37D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Suy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ra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  </w:t>
      </w:r>
      <m:oMath>
        <m:r>
          <w:rPr>
            <w:rFonts w:ascii="Cambria Math" w:hAnsi="Cambria Math" w:cs="Times New Roman"/>
            <w:sz w:val="28"/>
            <w:szCs w:val="28"/>
          </w:rPr>
          <m:t>△ABD</m:t>
        </m:r>
      </m:oMath>
      <w:r w:rsidRPr="003C3962">
        <w:rPr>
          <w:rFonts w:eastAsia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△ACE</m:t>
        </m:r>
      </m:oMath>
      <w:r w:rsidRPr="003C3962">
        <w:rPr>
          <w:rFonts w:eastAsia="Times New Roman" w:cs="Times New Roman"/>
          <w:sz w:val="28"/>
          <w:szCs w:val="28"/>
        </w:rPr>
        <w:t> (g.c.g).</w:t>
      </w:r>
    </w:p>
    <w:p w14:paraId="5CC2EBCE" w14:textId="77777777" w:rsidR="005A7B4E" w:rsidRPr="003C3962" w:rsidRDefault="005A7B4E" w:rsidP="005A7B4E">
      <w:pPr>
        <w:textAlignment w:val="baseline"/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>Thực hành 3:</w:t>
      </w:r>
    </w:p>
    <w:p w14:paraId="3CDD1CEC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eastAsia="Times New Roman" w:cs="Times New Roman"/>
          <w:sz w:val="28"/>
          <w:szCs w:val="28"/>
        </w:rPr>
        <w:t>Xét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r w:rsidRPr="003C3962">
        <w:rPr>
          <w:rFonts w:cs="Times New Roman"/>
          <w:position w:val="-6"/>
          <w:sz w:val="28"/>
          <w:szCs w:val="28"/>
        </w:rPr>
        <w:object w:dxaOrig="780" w:dyaOrig="300" w14:anchorId="5DDA3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15.2pt" o:ole="">
            <v:imagedata r:id="rId7" o:title=""/>
          </v:shape>
          <o:OLEObject Type="Embed" ProgID="Equation.DSMT4" ShapeID="_x0000_i1025" DrawAspect="Content" ObjectID="_1740761433" r:id="rId8"/>
        </w:object>
      </w:r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và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r w:rsidRPr="003C3962">
        <w:rPr>
          <w:rFonts w:cs="Times New Roman"/>
          <w:position w:val="-6"/>
          <w:sz w:val="28"/>
          <w:szCs w:val="28"/>
        </w:rPr>
        <w:object w:dxaOrig="820" w:dyaOrig="300" w14:anchorId="18C863C0">
          <v:shape id="_x0000_i1026" type="#_x0000_t75" style="width:40.55pt;height:15.2pt" o:ole="">
            <v:imagedata r:id="rId9" o:title=""/>
          </v:shape>
          <o:OLEObject Type="Embed" ProgID="Equation.DSMT4" ShapeID="_x0000_i1026" DrawAspect="Content" ObjectID="_1740761434" r:id="rId10"/>
        </w:object>
      </w:r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có</w:t>
      </w:r>
      <w:proofErr w:type="spellEnd"/>
    </w:p>
    <w:p w14:paraId="09AB5078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AC = EC</w:t>
      </w:r>
    </w:p>
    <w:p w14:paraId="0C3AD10E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ACB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ECD</m:t>
              </m:r>
            </m:e>
          </m:acc>
        </m:oMath>
      </m:oMathPara>
    </w:p>
    <w:p w14:paraId="4772C82C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BC = CD</w:t>
      </w:r>
    </w:p>
    <w:p w14:paraId="197621C5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Suy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ra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r w:rsidRPr="003C3962">
        <w:rPr>
          <w:rFonts w:cs="Times New Roman"/>
          <w:position w:val="-6"/>
          <w:sz w:val="28"/>
          <w:szCs w:val="28"/>
        </w:rPr>
        <w:object w:dxaOrig="1800" w:dyaOrig="300" w14:anchorId="5AA7892D">
          <v:shape id="_x0000_i1027" type="#_x0000_t75" style="width:90.25pt;height:15.2pt" o:ole="">
            <v:imagedata r:id="rId11" o:title=""/>
          </v:shape>
          <o:OLEObject Type="Embed" ProgID="Equation.DSMT4" ShapeID="_x0000_i1027" DrawAspect="Content" ObjectID="_1740761435" r:id="rId12"/>
        </w:object>
      </w:r>
      <w:r w:rsidRPr="003C3962">
        <w:rPr>
          <w:rFonts w:eastAsia="Times New Roman" w:cs="Times New Roman"/>
          <w:sz w:val="28"/>
          <w:szCs w:val="28"/>
        </w:rPr>
        <w:t> (</w:t>
      </w:r>
      <w:proofErr w:type="spellStart"/>
      <w:r w:rsidRPr="003C3962">
        <w:rPr>
          <w:rFonts w:eastAsia="Times New Roman" w:cs="Times New Roman"/>
          <w:sz w:val="28"/>
          <w:szCs w:val="28"/>
        </w:rPr>
        <w:t>c.g.c</w:t>
      </w:r>
      <w:proofErr w:type="spellEnd"/>
      <w:r w:rsidRPr="003C3962">
        <w:rPr>
          <w:rFonts w:eastAsia="Times New Roman" w:cs="Times New Roman"/>
          <w:sz w:val="28"/>
          <w:szCs w:val="28"/>
        </w:rPr>
        <w:t>)</w:t>
      </w:r>
    </w:p>
    <w:p w14:paraId="63FA379D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b) Hai tam </w:t>
      </w:r>
      <w:proofErr w:type="spellStart"/>
      <w:r w:rsidRPr="003C3962">
        <w:rPr>
          <w:rFonts w:eastAsia="Times New Roman" w:cs="Times New Roman"/>
          <w:sz w:val="28"/>
          <w:szCs w:val="28"/>
        </w:rPr>
        <w:t>giác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trong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mỗi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hình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14b </w:t>
      </w:r>
      <w:proofErr w:type="spellStart"/>
      <w:r w:rsidRPr="003C3962">
        <w:rPr>
          <w:rFonts w:eastAsia="Times New Roman" w:cs="Times New Roman"/>
          <w:sz w:val="28"/>
          <w:szCs w:val="28"/>
        </w:rPr>
        <w:t>không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bằng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nhau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vì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các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cạnh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tương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ứng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của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eastAsia="Times New Roman" w:cs="Times New Roman"/>
          <w:sz w:val="28"/>
          <w:szCs w:val="28"/>
        </w:rPr>
        <w:t>giác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không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bằng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nhau</w:t>
      </w:r>
      <w:proofErr w:type="spellEnd"/>
      <w:r w:rsidRPr="003C3962">
        <w:rPr>
          <w:rFonts w:eastAsia="Times New Roman" w:cs="Times New Roman"/>
          <w:sz w:val="28"/>
          <w:szCs w:val="28"/>
        </w:rPr>
        <w:t>.</w:t>
      </w:r>
    </w:p>
    <w:p w14:paraId="113472F5" w14:textId="77777777" w:rsidR="005A7B4E" w:rsidRPr="003C3962" w:rsidRDefault="005A7B4E" w:rsidP="005A7B4E">
      <w:pPr>
        <w:textAlignment w:val="baseline"/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>Vận dụng 2:</w:t>
      </w:r>
    </w:p>
    <w:p w14:paraId="242ACA37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eastAsia="Times New Roman" w:cs="Times New Roman"/>
          <w:sz w:val="28"/>
          <w:szCs w:val="28"/>
        </w:rPr>
        <w:t>Để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hai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eastAsia="Times New Roman" w:cs="Times New Roman"/>
          <w:sz w:val="28"/>
          <w:szCs w:val="28"/>
        </w:rPr>
        <w:t>giác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bằng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nhau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theo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trường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hợp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c.g.c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thì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cần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thêm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yếu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tố</w:t>
      </w:r>
      <w:proofErr w:type="spellEnd"/>
      <w:r w:rsidRPr="003C3962">
        <w:rPr>
          <w:rFonts w:eastAsia="Times New Roman" w:cs="Times New Roman"/>
          <w:sz w:val="28"/>
          <w:szCs w:val="28"/>
        </w:rPr>
        <w:t>:</w:t>
      </w:r>
    </w:p>
    <w:p w14:paraId="189C7613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3C3962">
        <w:rPr>
          <w:rFonts w:eastAsia="Times New Roman" w:cs="Times New Roman"/>
          <w:sz w:val="28"/>
          <w:szCs w:val="28"/>
        </w:rPr>
        <w:t>Trường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hợp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1: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CBD</m:t>
            </m:r>
          </m:e>
        </m:acc>
      </m:oMath>
    </w:p>
    <w:p w14:paraId="456A856D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3C3962">
        <w:rPr>
          <w:rFonts w:eastAsia="Times New Roman" w:cs="Times New Roman"/>
          <w:sz w:val="28"/>
          <w:szCs w:val="28"/>
        </w:rPr>
        <w:t>Trường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hợp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2: AD = CD.</w:t>
      </w:r>
    </w:p>
    <w:p w14:paraId="228D8E3A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lastRenderedPageBreak/>
        <w:t xml:space="preserve">b) </w:t>
      </w:r>
      <w:proofErr w:type="spellStart"/>
      <w:r w:rsidRPr="003C3962">
        <w:rPr>
          <w:rFonts w:eastAsia="Times New Roman" w:cs="Times New Roman"/>
          <w:sz w:val="28"/>
          <w:szCs w:val="28"/>
        </w:rPr>
        <w:t>Để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hai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eastAsia="Times New Roman" w:cs="Times New Roman"/>
          <w:sz w:val="28"/>
          <w:szCs w:val="28"/>
        </w:rPr>
        <w:t>giác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bằng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nhau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theo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trường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hợp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c.g.c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thì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cần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thêm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yếu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tố</w:t>
      </w:r>
      <w:proofErr w:type="spellEnd"/>
      <w:r w:rsidRPr="003C3962">
        <w:rPr>
          <w:rFonts w:eastAsia="Times New Roman" w:cs="Times New Roman"/>
          <w:sz w:val="28"/>
          <w:szCs w:val="28"/>
        </w:rPr>
        <w:t>: KN = MN.</w:t>
      </w:r>
    </w:p>
    <w:p w14:paraId="2B960291" w14:textId="77777777" w:rsidR="005A7B4E" w:rsidRPr="003C3962" w:rsidRDefault="005A7B4E" w:rsidP="005A7B4E">
      <w:pPr>
        <w:textAlignment w:val="baseline"/>
        <w:rPr>
          <w:rFonts w:cs="Times New Roman"/>
          <w:b/>
          <w:sz w:val="28"/>
          <w:szCs w:val="28"/>
          <w:lang w:val="nl-NL"/>
        </w:rPr>
      </w:pPr>
      <w:r w:rsidRPr="003C3962">
        <w:rPr>
          <w:rFonts w:cs="Times New Roman"/>
          <w:b/>
          <w:sz w:val="28"/>
          <w:szCs w:val="28"/>
          <w:lang w:val="nl-NL"/>
        </w:rPr>
        <w:t>Vận dụng 3:</w:t>
      </w:r>
    </w:p>
    <w:p w14:paraId="34ED30B2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Cung </w:t>
      </w:r>
      <w:proofErr w:type="spellStart"/>
      <w:r w:rsidRPr="003C3962">
        <w:rPr>
          <w:rFonts w:eastAsia="Times New Roman" w:cs="Times New Roman"/>
          <w:sz w:val="28"/>
          <w:szCs w:val="28"/>
        </w:rPr>
        <w:t>tròn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tâm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O, </w:t>
      </w:r>
      <w:proofErr w:type="spellStart"/>
      <w:r w:rsidRPr="003C3962">
        <w:rPr>
          <w:rFonts w:eastAsia="Times New Roman" w:cs="Times New Roman"/>
          <w:sz w:val="28"/>
          <w:szCs w:val="28"/>
        </w:rPr>
        <w:t>cắt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Ox, Oy </w:t>
      </w:r>
      <w:proofErr w:type="spellStart"/>
      <w:r w:rsidRPr="003C3962">
        <w:rPr>
          <w:rFonts w:eastAsia="Times New Roman" w:cs="Times New Roman"/>
          <w:sz w:val="28"/>
          <w:szCs w:val="28"/>
        </w:rPr>
        <w:t>theo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thứ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tự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M, N </w:t>
      </w:r>
      <w:proofErr w:type="spellStart"/>
      <w:r w:rsidRPr="003C3962">
        <w:rPr>
          <w:rFonts w:eastAsia="Times New Roman" w:cs="Times New Roman"/>
          <w:sz w:val="28"/>
          <w:szCs w:val="28"/>
        </w:rPr>
        <w:t>nên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OM = ON.</w:t>
      </w:r>
    </w:p>
    <w:p w14:paraId="0A71E31A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Hai </w:t>
      </w:r>
      <w:proofErr w:type="spellStart"/>
      <w:r w:rsidRPr="003C3962">
        <w:rPr>
          <w:rFonts w:eastAsia="Times New Roman" w:cs="Times New Roman"/>
          <w:sz w:val="28"/>
          <w:szCs w:val="28"/>
        </w:rPr>
        <w:t>cung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tròn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tâm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M </w:t>
      </w:r>
      <w:proofErr w:type="spellStart"/>
      <w:r w:rsidRPr="003C3962">
        <w:rPr>
          <w:rFonts w:eastAsia="Times New Roman" w:cs="Times New Roman"/>
          <w:sz w:val="28"/>
          <w:szCs w:val="28"/>
        </w:rPr>
        <w:t>và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tâm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N </w:t>
      </w:r>
      <w:proofErr w:type="spellStart"/>
      <w:r w:rsidRPr="003C3962">
        <w:rPr>
          <w:rFonts w:eastAsia="Times New Roman" w:cs="Times New Roman"/>
          <w:sz w:val="28"/>
          <w:szCs w:val="28"/>
        </w:rPr>
        <w:t>có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cùng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bán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kính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cắt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nhau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tại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điểm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P </w:t>
      </w:r>
      <w:proofErr w:type="spellStart"/>
      <w:r w:rsidRPr="003C3962">
        <w:rPr>
          <w:rFonts w:eastAsia="Times New Roman" w:cs="Times New Roman"/>
          <w:sz w:val="28"/>
          <w:szCs w:val="28"/>
        </w:rPr>
        <w:t>nên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MP = NP.</w:t>
      </w:r>
    </w:p>
    <w:p w14:paraId="4E220608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Xét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ΔOMP</m:t>
        </m:r>
      </m:oMath>
      <w:r w:rsidRPr="003C3962">
        <w:rPr>
          <w:rFonts w:eastAsia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ΔONP</m:t>
        </m:r>
      </m:oMath>
      <w:r w:rsidRPr="003C3962">
        <w:rPr>
          <w:rFonts w:eastAsia="Times New Roman" w:cs="Times New Roman"/>
          <w:sz w:val="28"/>
          <w:szCs w:val="28"/>
        </w:rPr>
        <w:t xml:space="preserve"> có:</w:t>
      </w:r>
    </w:p>
    <w:p w14:paraId="0A4E337B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OM = ON</w:t>
      </w:r>
    </w:p>
    <w:p w14:paraId="7519AF9A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>MP = NP</w:t>
      </w:r>
    </w:p>
    <w:p w14:paraId="75729071" w14:textId="77777777" w:rsidR="005A7B4E" w:rsidRPr="003C3962" w:rsidRDefault="005A7B4E" w:rsidP="005A7B4E">
      <w:pPr>
        <w:spacing w:after="100" w:afterAutospacing="1"/>
        <w:jc w:val="center"/>
        <w:rPr>
          <w:rFonts w:eastAsia="Times New Roman" w:cs="Times New Roman"/>
          <w:sz w:val="28"/>
          <w:szCs w:val="28"/>
        </w:rPr>
      </w:pPr>
      <w:r w:rsidRPr="003C3962">
        <w:rPr>
          <w:rFonts w:eastAsia="Times New Roman" w:cs="Times New Roman"/>
          <w:sz w:val="28"/>
          <w:szCs w:val="28"/>
        </w:rPr>
        <w:t xml:space="preserve">OP </w:t>
      </w:r>
      <w:proofErr w:type="spellStart"/>
      <w:r w:rsidRPr="003C3962">
        <w:rPr>
          <w:rFonts w:eastAsia="Times New Roman" w:cs="Times New Roman"/>
          <w:sz w:val="28"/>
          <w:szCs w:val="28"/>
        </w:rPr>
        <w:t>chung</w:t>
      </w:r>
      <w:proofErr w:type="spellEnd"/>
    </w:p>
    <w:p w14:paraId="471C35AA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Suy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ra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r w:rsidRPr="003C3962">
        <w:rPr>
          <w:rFonts w:cs="Times New Roman"/>
          <w:position w:val="-6"/>
          <w:sz w:val="28"/>
          <w:szCs w:val="28"/>
        </w:rPr>
        <w:object w:dxaOrig="859" w:dyaOrig="300" w14:anchorId="684667AD">
          <v:shape id="_x0000_i1028" type="#_x0000_t75" style="width:42.6pt;height:15.2pt" o:ole="">
            <v:imagedata r:id="rId13" o:title=""/>
          </v:shape>
          <o:OLEObject Type="Embed" ProgID="Equation.DSMT4" ShapeID="_x0000_i1028" DrawAspect="Content" ObjectID="_1740761436" r:id="rId14"/>
        </w:object>
      </w:r>
      <w:r w:rsidRPr="003C3962">
        <w:rPr>
          <w:rFonts w:eastAsia="Times New Roman" w:cs="Times New Roman"/>
          <w:sz w:val="28"/>
          <w:szCs w:val="28"/>
        </w:rPr>
        <w:t xml:space="preserve"> = </w:t>
      </w:r>
      <w:r w:rsidRPr="003C3962">
        <w:rPr>
          <w:rFonts w:cs="Times New Roman"/>
          <w:position w:val="-6"/>
          <w:sz w:val="28"/>
          <w:szCs w:val="28"/>
        </w:rPr>
        <w:object w:dxaOrig="820" w:dyaOrig="300" w14:anchorId="70043A00">
          <v:shape id="_x0000_i1029" type="#_x0000_t75" style="width:40.55pt;height:15.2pt" o:ole="">
            <v:imagedata r:id="rId15" o:title=""/>
          </v:shape>
          <o:OLEObject Type="Embed" ProgID="Equation.DSMT4" ShapeID="_x0000_i1029" DrawAspect="Content" ObjectID="_1740761437" r:id="rId16"/>
        </w:object>
      </w:r>
      <w:r w:rsidRPr="003C3962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3C3962">
        <w:rPr>
          <w:rFonts w:eastAsia="Times New Roman" w:cs="Times New Roman"/>
          <w:sz w:val="28"/>
          <w:szCs w:val="28"/>
        </w:rPr>
        <w:t>c.c.c</w:t>
      </w:r>
      <w:proofErr w:type="spellEnd"/>
      <w:r w:rsidRPr="003C3962">
        <w:rPr>
          <w:rFonts w:eastAsia="Times New Roman" w:cs="Times New Roman"/>
          <w:sz w:val="28"/>
          <w:szCs w:val="28"/>
        </w:rPr>
        <w:t>).</w:t>
      </w:r>
    </w:p>
    <w:p w14:paraId="204382EB" w14:textId="77777777" w:rsidR="005A7B4E" w:rsidRPr="003C3962" w:rsidRDefault="005A7B4E" w:rsidP="005A7B4E">
      <w:pPr>
        <w:spacing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3C3962">
        <w:rPr>
          <w:rFonts w:eastAsia="Times New Roman" w:cs="Times New Roman"/>
          <w:sz w:val="28"/>
          <w:szCs w:val="28"/>
        </w:rPr>
        <w:t>Suy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ra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MOP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NOP</m:t>
            </m:r>
          </m:e>
        </m:acc>
      </m:oMath>
      <w:r w:rsidRPr="003C3962">
        <w:rPr>
          <w:rFonts w:eastAsia="Times New Roman" w:cs="Times New Roman"/>
          <w:sz w:val="28"/>
          <w:szCs w:val="28"/>
        </w:rPr>
        <w:t xml:space="preserve">, từ </w:t>
      </w:r>
      <w:proofErr w:type="spellStart"/>
      <w:r w:rsidRPr="003C3962">
        <w:rPr>
          <w:rFonts w:eastAsia="Times New Roman" w:cs="Times New Roman"/>
          <w:sz w:val="28"/>
          <w:szCs w:val="28"/>
        </w:rPr>
        <w:t>đó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OP </w:t>
      </w:r>
      <w:proofErr w:type="spellStart"/>
      <w:r w:rsidRPr="003C3962">
        <w:rPr>
          <w:rFonts w:eastAsia="Times New Roman" w:cs="Times New Roman"/>
          <w:sz w:val="28"/>
          <w:szCs w:val="28"/>
        </w:rPr>
        <w:t>là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tia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phân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giác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của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eastAsia="Times New Roman" w:cs="Times New Roman"/>
          <w:sz w:val="28"/>
          <w:szCs w:val="28"/>
        </w:rPr>
        <w:t>góc</w:t>
      </w:r>
      <w:proofErr w:type="spellEnd"/>
      <w:r w:rsidRPr="003C3962">
        <w:rPr>
          <w:rFonts w:eastAsia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</m:oMath>
      <w:r w:rsidRPr="003C3962">
        <w:rPr>
          <w:rFonts w:eastAsia="Times New Roman" w:cs="Times New Roman"/>
          <w:sz w:val="28"/>
          <w:szCs w:val="28"/>
        </w:rPr>
        <w:t>.</w:t>
      </w:r>
    </w:p>
    <w:p w14:paraId="18C1CCCB" w14:textId="77777777" w:rsidR="005A7B4E" w:rsidRPr="005A7B4E" w:rsidRDefault="005A7B4E" w:rsidP="005A7B4E">
      <w:pPr>
        <w:rPr>
          <w:lang w:val="nl-NL"/>
        </w:rPr>
      </w:pPr>
    </w:p>
    <w:p w14:paraId="2CE00676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4E"/>
    <w:rsid w:val="004B5A21"/>
    <w:rsid w:val="00535EA9"/>
    <w:rsid w:val="005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930D"/>
  <w15:chartTrackingRefBased/>
  <w15:docId w15:val="{2D210C54-79BF-4A75-B8AE-B086B685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2023-03-19T12:55:00Z</dcterms:created>
  <dcterms:modified xsi:type="dcterms:W3CDTF">2023-03-19T12:57:00Z</dcterms:modified>
</cp:coreProperties>
</file>